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6C8" w:rsidRPr="004366C8" w:rsidRDefault="004366C8" w:rsidP="004366C8">
      <w:pPr>
        <w:pStyle w:val="2"/>
        <w:jc w:val="center"/>
        <w:rPr>
          <w:rFonts w:asciiTheme="minorHAnsi" w:eastAsiaTheme="minorHAnsi" w:hAnsiTheme="minorHAnsi" w:hint="eastAsia"/>
          <w:sz w:val="52"/>
          <w:szCs w:val="52"/>
        </w:rPr>
      </w:pPr>
      <w:bookmarkStart w:id="0" w:name="_GoBack"/>
      <w:r w:rsidRPr="004366C8">
        <w:rPr>
          <w:rStyle w:val="a4"/>
          <w:rFonts w:asciiTheme="minorHAnsi" w:eastAsiaTheme="minorHAnsi" w:hAnsiTheme="minorHAnsi"/>
          <w:sz w:val="52"/>
          <w:szCs w:val="52"/>
        </w:rPr>
        <w:t>在线软件租用服务合同</w:t>
      </w:r>
    </w:p>
    <w:bookmarkEnd w:id="0"/>
    <w:p w:rsidR="004366C8" w:rsidRDefault="004366C8" w:rsidP="004366C8">
      <w:pPr>
        <w:pStyle w:val="a3"/>
        <w:spacing w:before="0" w:beforeAutospacing="0" w:after="0" w:afterAutospacing="0" w:line="360" w:lineRule="atLeast"/>
        <w:jc w:val="right"/>
        <w:rPr>
          <w:rFonts w:ascii="Simsun" w:hAnsi="Simsun" w:hint="eastAsia"/>
        </w:rPr>
      </w:pPr>
      <w:r>
        <w:rPr>
          <w:rFonts w:ascii="Simsun" w:hAnsi="Simsun"/>
        </w:rPr>
        <w:t>编号：</w:t>
      </w:r>
      <w:r>
        <w:rPr>
          <w:rFonts w:ascii="Simsun" w:hAnsi="Simsun"/>
          <w:u w:val="single"/>
        </w:rPr>
        <w:t>                    </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甲方：</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法定代表人：</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乙方：</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法定代表人：</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   </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双方根据《中华人民共和国合同法》和相关法规，本着平等互利、真诚合作的原则，就</w:t>
      </w:r>
      <w:r>
        <w:rPr>
          <w:rFonts w:ascii="Simsun" w:hAnsi="Simsun"/>
          <w:u w:val="single"/>
        </w:rPr>
        <w:t>                    </w:t>
      </w:r>
      <w:r>
        <w:rPr>
          <w:rFonts w:ascii="Simsun" w:hAnsi="Simsun"/>
        </w:rPr>
        <w:t> </w:t>
      </w:r>
      <w:r>
        <w:rPr>
          <w:rFonts w:ascii="Simsun" w:hAnsi="Simsun"/>
        </w:rPr>
        <w:t>在线软件的租用问题，订立本合同。</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第一章</w:t>
      </w:r>
      <w:r>
        <w:rPr>
          <w:rStyle w:val="a4"/>
          <w:rFonts w:ascii="Simsun" w:hAnsi="Simsun"/>
        </w:rPr>
        <w:t>  </w:t>
      </w:r>
      <w:r>
        <w:rPr>
          <w:rStyle w:val="a4"/>
          <w:rFonts w:ascii="Simsun" w:hAnsi="Simsun"/>
        </w:rPr>
        <w:t>总则</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w:t>
      </w:r>
      <w:r>
        <w:rPr>
          <w:rStyle w:val="a4"/>
          <w:rFonts w:ascii="Simsun" w:hAnsi="Simsun"/>
        </w:rPr>
        <w:t>条</w:t>
      </w:r>
      <w:r>
        <w:rPr>
          <w:rStyle w:val="a4"/>
          <w:rFonts w:ascii="Simsun" w:hAnsi="Simsun"/>
        </w:rPr>
        <w:t>  </w:t>
      </w:r>
      <w:r>
        <w:rPr>
          <w:rFonts w:ascii="Simsun" w:hAnsi="Simsun"/>
        </w:rPr>
        <w:t>甲方是在中华人民共和国合法注册的独立法人，乙方是在中华人民共和国合法注册的独立法人，是</w:t>
      </w:r>
      <w:r>
        <w:rPr>
          <w:rFonts w:ascii="Simsun" w:hAnsi="Simsun"/>
          <w:u w:val="single"/>
        </w:rPr>
        <w:t>                    </w:t>
      </w:r>
      <w:r>
        <w:rPr>
          <w:rFonts w:ascii="Simsun" w:hAnsi="Simsun"/>
        </w:rPr>
        <w:t> </w:t>
      </w:r>
      <w:r>
        <w:rPr>
          <w:rFonts w:ascii="Simsun" w:hAnsi="Simsun"/>
        </w:rPr>
        <w:t>公司在</w:t>
      </w:r>
      <w:r>
        <w:rPr>
          <w:rFonts w:ascii="Simsun" w:hAnsi="Simsun"/>
          <w:u w:val="single"/>
        </w:rPr>
        <w:t>                    </w:t>
      </w:r>
      <w:r>
        <w:rPr>
          <w:rFonts w:ascii="Simsun" w:hAnsi="Simsun"/>
        </w:rPr>
        <w:t> </w:t>
      </w:r>
      <w:r>
        <w:rPr>
          <w:rFonts w:ascii="Simsun" w:hAnsi="Simsun"/>
        </w:rPr>
        <w:t>（地区）的授权服务商，具备</w:t>
      </w:r>
      <w:r>
        <w:rPr>
          <w:rFonts w:ascii="Simsun" w:hAnsi="Simsun"/>
          <w:u w:val="single"/>
        </w:rPr>
        <w:t>                    </w:t>
      </w:r>
      <w:r>
        <w:rPr>
          <w:rFonts w:ascii="Simsun" w:hAnsi="Simsun"/>
        </w:rPr>
        <w:t> </w:t>
      </w:r>
      <w:r>
        <w:rPr>
          <w:rFonts w:ascii="Simsun" w:hAnsi="Simsun"/>
        </w:rPr>
        <w:t>在线软件的销售、实施和售后服务资质。</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2</w:t>
      </w:r>
      <w:r>
        <w:rPr>
          <w:rStyle w:val="a4"/>
          <w:rFonts w:ascii="Simsun" w:hAnsi="Simsun"/>
        </w:rPr>
        <w:t>条</w:t>
      </w:r>
      <w:r>
        <w:rPr>
          <w:rStyle w:val="a4"/>
          <w:rFonts w:ascii="Simsun" w:hAnsi="Simsun"/>
        </w:rPr>
        <w:t>  </w:t>
      </w:r>
      <w:r>
        <w:rPr>
          <w:rFonts w:ascii="Simsun" w:hAnsi="Simsun"/>
        </w:rPr>
        <w:t>甲方向乙方租用</w:t>
      </w:r>
      <w:r>
        <w:rPr>
          <w:rFonts w:ascii="Simsun" w:hAnsi="Simsun"/>
          <w:u w:val="single"/>
        </w:rPr>
        <w:t>                    </w:t>
      </w:r>
      <w:r>
        <w:rPr>
          <w:rFonts w:ascii="Simsun" w:hAnsi="Simsun"/>
        </w:rPr>
        <w:t> </w:t>
      </w:r>
      <w:r>
        <w:rPr>
          <w:rFonts w:ascii="Simsun" w:hAnsi="Simsun"/>
        </w:rPr>
        <w:t>在线软件的</w:t>
      </w:r>
      <w:r>
        <w:rPr>
          <w:rFonts w:ascii="Simsun" w:hAnsi="Simsun"/>
          <w:u w:val="single"/>
        </w:rPr>
        <w:t>        </w:t>
      </w:r>
      <w:r>
        <w:rPr>
          <w:rFonts w:ascii="Simsun" w:hAnsi="Simsun"/>
        </w:rPr>
        <w:t> </w:t>
      </w:r>
      <w:r>
        <w:rPr>
          <w:rFonts w:ascii="Simsun" w:hAnsi="Simsun"/>
        </w:rPr>
        <w:t>版本，租用期为</w:t>
      </w:r>
      <w:r>
        <w:rPr>
          <w:rFonts w:ascii="Simsun" w:hAnsi="Simsun"/>
          <w:u w:val="single"/>
        </w:rPr>
        <w:t>        </w:t>
      </w:r>
      <w:r>
        <w:rPr>
          <w:rFonts w:ascii="Simsun" w:hAnsi="Simsun"/>
        </w:rPr>
        <w:t> </w:t>
      </w:r>
      <w:r>
        <w:rPr>
          <w:rFonts w:ascii="Simsun" w:hAnsi="Simsun"/>
        </w:rPr>
        <w:t>年，从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第二章</w:t>
      </w:r>
      <w:r>
        <w:rPr>
          <w:rStyle w:val="a4"/>
          <w:rFonts w:ascii="Simsun" w:hAnsi="Simsun"/>
        </w:rPr>
        <w:t>  </w:t>
      </w:r>
      <w:r>
        <w:rPr>
          <w:rStyle w:val="a4"/>
          <w:rFonts w:ascii="Simsun" w:hAnsi="Simsun"/>
        </w:rPr>
        <w:t>甲方权利与义务</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3</w:t>
      </w:r>
      <w:r>
        <w:rPr>
          <w:rStyle w:val="a4"/>
          <w:rFonts w:ascii="Simsun" w:hAnsi="Simsun"/>
        </w:rPr>
        <w:t>条</w:t>
      </w:r>
      <w:r>
        <w:rPr>
          <w:rStyle w:val="a4"/>
          <w:rFonts w:ascii="Simsun" w:hAnsi="Simsun"/>
        </w:rPr>
        <w:t>  </w:t>
      </w:r>
      <w:r>
        <w:rPr>
          <w:rFonts w:ascii="Simsun" w:hAnsi="Simsun"/>
        </w:rPr>
        <w:t>甲方只能处于甲方公司商业范围内使用服务，禁止发送违反法律的信息，禁止发送和储存带有病毒的、蠕虫的、木马的和其他有害的计算机代码、文件、脚本和程序。</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4</w:t>
      </w:r>
      <w:r>
        <w:rPr>
          <w:rStyle w:val="a4"/>
          <w:rFonts w:ascii="Simsun" w:hAnsi="Simsun"/>
        </w:rPr>
        <w:t>条</w:t>
      </w:r>
      <w:r>
        <w:rPr>
          <w:rStyle w:val="a4"/>
          <w:rFonts w:ascii="Simsun" w:hAnsi="Simsun"/>
        </w:rPr>
        <w:t>  </w:t>
      </w:r>
      <w:r>
        <w:rPr>
          <w:rFonts w:ascii="Simsun" w:hAnsi="Simsun"/>
        </w:rPr>
        <w:t>甲方要对其账号下所发生的任何行为负责并遵守地方、国家及国外所有与适用本服务有关的适用法律、法规。甲方有责任通知乙方任何未经许可的甲方所遇到的有关损害安全的问题。</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lastRenderedPageBreak/>
        <w:t>第</w:t>
      </w:r>
      <w:r>
        <w:rPr>
          <w:rStyle w:val="a4"/>
          <w:rFonts w:ascii="Simsun" w:hAnsi="Simsun"/>
        </w:rPr>
        <w:t>5</w:t>
      </w:r>
      <w:r>
        <w:rPr>
          <w:rStyle w:val="a4"/>
          <w:rFonts w:ascii="Simsun" w:hAnsi="Simsun"/>
        </w:rPr>
        <w:t>条</w:t>
      </w:r>
      <w:r>
        <w:rPr>
          <w:rStyle w:val="a4"/>
          <w:rFonts w:ascii="Simsun" w:hAnsi="Simsun"/>
        </w:rPr>
        <w:t>  </w:t>
      </w:r>
      <w:r>
        <w:rPr>
          <w:rFonts w:ascii="Simsun" w:hAnsi="Simsun"/>
        </w:rPr>
        <w:t>甲方对输入数据的准确性、可靠性、合法性、适用性等负责。</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6</w:t>
      </w:r>
      <w:r>
        <w:rPr>
          <w:rStyle w:val="a4"/>
          <w:rFonts w:ascii="Simsun" w:hAnsi="Simsun"/>
        </w:rPr>
        <w:t>条</w:t>
      </w:r>
      <w:r>
        <w:rPr>
          <w:rStyle w:val="a4"/>
          <w:rFonts w:ascii="Simsun" w:hAnsi="Simsun"/>
        </w:rPr>
        <w:t>  </w:t>
      </w:r>
      <w:r>
        <w:rPr>
          <w:rFonts w:ascii="Simsun" w:hAnsi="Simsun"/>
        </w:rPr>
        <w:t>在甲方使用本软件服务的时候，乙方只基于本合同各项条款向甲方提供服务，任何第三方产品在甲方使用本软件过程中向甲方发出的各种活动、广告等均与乙方和</w:t>
      </w:r>
      <w:r>
        <w:rPr>
          <w:rFonts w:ascii="Simsun" w:hAnsi="Simsun"/>
          <w:u w:val="single"/>
        </w:rPr>
        <w:t>                    </w:t>
      </w:r>
      <w:r>
        <w:rPr>
          <w:rFonts w:ascii="Simsun" w:hAnsi="Simsun"/>
        </w:rPr>
        <w:t> </w:t>
      </w:r>
      <w:r>
        <w:rPr>
          <w:rFonts w:ascii="Simsun" w:hAnsi="Simsun"/>
        </w:rPr>
        <w:t>公司无关。乙方和</w:t>
      </w:r>
      <w:r>
        <w:rPr>
          <w:rFonts w:ascii="Simsun" w:hAnsi="Simsun"/>
          <w:u w:val="single"/>
        </w:rPr>
        <w:t>                    </w:t>
      </w:r>
      <w:r>
        <w:rPr>
          <w:rFonts w:ascii="Simsun" w:hAnsi="Simsun"/>
        </w:rPr>
        <w:t> </w:t>
      </w:r>
      <w:r>
        <w:rPr>
          <w:rFonts w:ascii="Simsun" w:hAnsi="Simsun"/>
        </w:rPr>
        <w:t>公司对第三方的产品没有任何责任和义务提供任何服务。乙方和</w:t>
      </w:r>
      <w:r>
        <w:rPr>
          <w:rFonts w:ascii="Simsun" w:hAnsi="Simsun"/>
          <w:u w:val="single"/>
        </w:rPr>
        <w:t>                    </w:t>
      </w:r>
      <w:r>
        <w:rPr>
          <w:rFonts w:ascii="Simsun" w:hAnsi="Simsun"/>
        </w:rPr>
        <w:t> </w:t>
      </w:r>
      <w:r>
        <w:rPr>
          <w:rFonts w:ascii="Simsun" w:hAnsi="Simsun"/>
        </w:rPr>
        <w:t>公司只是为了甲方的便利提供一个链接。</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7</w:t>
      </w:r>
      <w:r>
        <w:rPr>
          <w:rStyle w:val="a4"/>
          <w:rFonts w:ascii="Simsun" w:hAnsi="Simsun"/>
        </w:rPr>
        <w:t>条</w:t>
      </w:r>
      <w:r>
        <w:rPr>
          <w:rStyle w:val="a4"/>
          <w:rFonts w:ascii="Simsun" w:hAnsi="Simsun"/>
        </w:rPr>
        <w:t>  </w:t>
      </w:r>
      <w:r>
        <w:rPr>
          <w:rFonts w:ascii="Simsun" w:hAnsi="Simsun"/>
        </w:rPr>
        <w:t>甲方完全拥有在使用本服务时录入数据和资料（包括但不限于企业资料、产品资料、服务资料等信息）的所有权，乙方和</w:t>
      </w:r>
      <w:r>
        <w:rPr>
          <w:rFonts w:ascii="Simsun" w:hAnsi="Simsun"/>
          <w:u w:val="single"/>
        </w:rPr>
        <w:t>                    </w:t>
      </w:r>
      <w:r>
        <w:rPr>
          <w:rFonts w:ascii="Simsun" w:hAnsi="Simsun"/>
        </w:rPr>
        <w:t> </w:t>
      </w:r>
      <w:r>
        <w:rPr>
          <w:rFonts w:ascii="Simsun" w:hAnsi="Simsun"/>
        </w:rPr>
        <w:t>公司均不得使用甲方的数据。</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8</w:t>
      </w:r>
      <w:r>
        <w:rPr>
          <w:rStyle w:val="a4"/>
          <w:rFonts w:ascii="Simsun" w:hAnsi="Simsun"/>
        </w:rPr>
        <w:t>条</w:t>
      </w:r>
      <w:r>
        <w:rPr>
          <w:rStyle w:val="a4"/>
          <w:rFonts w:ascii="Simsun" w:hAnsi="Simsun"/>
        </w:rPr>
        <w:t>  </w:t>
      </w:r>
      <w:r>
        <w:rPr>
          <w:rFonts w:ascii="Simsun" w:hAnsi="Simsun"/>
        </w:rPr>
        <w:t>根据相关法律的规定及行业主管机关的要求，甲方有权并有责任保障帐号和密码的安全，有权并有责任对操作人员使用本软件的行为进行审核、监督，并可对违反信息安全责任的行为进行制止、举报。</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第三章</w:t>
      </w:r>
      <w:r>
        <w:rPr>
          <w:rStyle w:val="a4"/>
          <w:rFonts w:ascii="Simsun" w:hAnsi="Simsun"/>
        </w:rPr>
        <w:t>  </w:t>
      </w:r>
      <w:r>
        <w:rPr>
          <w:rStyle w:val="a4"/>
          <w:rFonts w:ascii="Simsun" w:hAnsi="Simsun"/>
        </w:rPr>
        <w:t>乙方权利与义务</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9</w:t>
      </w:r>
      <w:r>
        <w:rPr>
          <w:rStyle w:val="a4"/>
          <w:rFonts w:ascii="Simsun" w:hAnsi="Simsun"/>
        </w:rPr>
        <w:t>条</w:t>
      </w:r>
      <w:r>
        <w:rPr>
          <w:rStyle w:val="a4"/>
          <w:rFonts w:ascii="Simsun" w:hAnsi="Simsun"/>
        </w:rPr>
        <w:t>  </w:t>
      </w:r>
      <w:r>
        <w:rPr>
          <w:rFonts w:ascii="Simsun" w:hAnsi="Simsun"/>
        </w:rPr>
        <w:t>乙方为甲方提供本软件的开通、调试服务并提供一次初次使用培训。</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10</w:t>
      </w:r>
      <w:r>
        <w:rPr>
          <w:rStyle w:val="a4"/>
          <w:rFonts w:ascii="Simsun" w:hAnsi="Simsun"/>
        </w:rPr>
        <w:t>条</w:t>
      </w:r>
      <w:r>
        <w:rPr>
          <w:rStyle w:val="a4"/>
          <w:rFonts w:ascii="Simsun" w:hAnsi="Simsun"/>
        </w:rPr>
        <w:t>  </w:t>
      </w:r>
      <w:r>
        <w:rPr>
          <w:rFonts w:ascii="Simsun" w:hAnsi="Simsun"/>
        </w:rPr>
        <w:t>乙方向甲方提供本软件的售后服务和技术指导服务，及时响应并解答乙方提出的各类技术问题。</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11</w:t>
      </w:r>
      <w:r>
        <w:rPr>
          <w:rStyle w:val="a4"/>
          <w:rFonts w:ascii="Simsun" w:hAnsi="Simsun"/>
        </w:rPr>
        <w:t>条</w:t>
      </w:r>
      <w:r>
        <w:rPr>
          <w:rStyle w:val="a4"/>
          <w:rFonts w:ascii="Simsun" w:hAnsi="Simsun"/>
        </w:rPr>
        <w:t>  </w:t>
      </w:r>
      <w:r>
        <w:rPr>
          <w:rFonts w:ascii="Simsun" w:hAnsi="Simsun"/>
        </w:rPr>
        <w:t>乙方提供的服务可能因</w:t>
      </w:r>
      <w:r>
        <w:rPr>
          <w:rFonts w:ascii="Simsun" w:hAnsi="Simsun"/>
        </w:rPr>
        <w:t>Internet</w:t>
      </w:r>
      <w:r>
        <w:rPr>
          <w:rFonts w:ascii="Simsun" w:hAnsi="Simsun"/>
        </w:rPr>
        <w:t>和电子通信固有的缺陷而产生限制、延迟和其它问题。乙方对因这些问题造成的任何延误、错误或其它损失不承担责任。</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12</w:t>
      </w:r>
      <w:r>
        <w:rPr>
          <w:rStyle w:val="a4"/>
          <w:rFonts w:ascii="Simsun" w:hAnsi="Simsun"/>
        </w:rPr>
        <w:t>条</w:t>
      </w:r>
      <w:r>
        <w:rPr>
          <w:rStyle w:val="a4"/>
          <w:rFonts w:ascii="Simsun" w:hAnsi="Simsun"/>
        </w:rPr>
        <w:t>  </w:t>
      </w:r>
      <w:r>
        <w:rPr>
          <w:rFonts w:ascii="Simsun" w:hAnsi="Simsun"/>
        </w:rPr>
        <w:t>乙方及</w:t>
      </w:r>
      <w:r>
        <w:rPr>
          <w:rFonts w:ascii="Simsun" w:hAnsi="Simsun"/>
          <w:u w:val="single"/>
        </w:rPr>
        <w:t>                    </w:t>
      </w:r>
      <w:r>
        <w:rPr>
          <w:rFonts w:ascii="Simsun" w:hAnsi="Simsun"/>
        </w:rPr>
        <w:t> </w:t>
      </w:r>
      <w:r>
        <w:rPr>
          <w:rFonts w:ascii="Simsun" w:hAnsi="Simsun"/>
        </w:rPr>
        <w:t>公司对下列事项不作任何陈述与保证：</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1</w:t>
      </w:r>
      <w:r>
        <w:rPr>
          <w:rFonts w:ascii="Simsun" w:hAnsi="Simsun"/>
        </w:rPr>
        <w:t>）使用</w:t>
      </w:r>
      <w:r>
        <w:rPr>
          <w:rFonts w:ascii="Simsun" w:hAnsi="Simsun"/>
        </w:rPr>
        <w:t>“</w:t>
      </w:r>
      <w:r>
        <w:rPr>
          <w:rFonts w:ascii="Simsun" w:hAnsi="Simsun"/>
        </w:rPr>
        <w:t>服务</w:t>
      </w:r>
      <w:r>
        <w:rPr>
          <w:rFonts w:ascii="Simsun" w:hAnsi="Simsun"/>
        </w:rPr>
        <w:t>”</w:t>
      </w:r>
      <w:r>
        <w:rPr>
          <w:rFonts w:ascii="Simsun" w:hAnsi="Simsun"/>
        </w:rPr>
        <w:t>时，及</w:t>
      </w:r>
      <w:r>
        <w:rPr>
          <w:rFonts w:ascii="Simsun" w:hAnsi="Simsun"/>
        </w:rPr>
        <w:t>“</w:t>
      </w:r>
      <w:r>
        <w:rPr>
          <w:rFonts w:ascii="Simsun" w:hAnsi="Simsun"/>
        </w:rPr>
        <w:t>服务</w:t>
      </w:r>
      <w:r>
        <w:rPr>
          <w:rFonts w:ascii="Simsun" w:hAnsi="Simsun"/>
        </w:rPr>
        <w:t>”</w:t>
      </w:r>
      <w:r>
        <w:rPr>
          <w:rFonts w:ascii="Simsun" w:hAnsi="Simsun"/>
        </w:rPr>
        <w:t>与任何其它硬件、软件、系统或数据结合时的，安全性、及时性、不受干扰或不发生错误；</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lastRenderedPageBreak/>
        <w:t>（</w:t>
      </w:r>
      <w:r>
        <w:rPr>
          <w:rFonts w:ascii="Simsun" w:hAnsi="Simsun"/>
        </w:rPr>
        <w:t>2</w:t>
      </w:r>
      <w:r>
        <w:rPr>
          <w:rFonts w:ascii="Simsun" w:hAnsi="Simsun"/>
        </w:rPr>
        <w:t>）</w:t>
      </w:r>
      <w:r>
        <w:rPr>
          <w:rFonts w:ascii="Simsun" w:hAnsi="Simsun"/>
        </w:rPr>
        <w:t>“</w:t>
      </w:r>
      <w:r>
        <w:rPr>
          <w:rFonts w:ascii="Simsun" w:hAnsi="Simsun"/>
        </w:rPr>
        <w:t>服务</w:t>
      </w:r>
      <w:r>
        <w:rPr>
          <w:rFonts w:ascii="Simsun" w:hAnsi="Simsun"/>
        </w:rPr>
        <w:t>”</w:t>
      </w:r>
      <w:r>
        <w:rPr>
          <w:rFonts w:ascii="Simsun" w:hAnsi="Simsun"/>
        </w:rPr>
        <w:t>符合甲方的要求或经验；</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3</w:t>
      </w:r>
      <w:r>
        <w:rPr>
          <w:rFonts w:ascii="Simsun" w:hAnsi="Simsun"/>
        </w:rPr>
        <w:t>）缺陷将会被更正；</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4</w:t>
      </w:r>
      <w:r>
        <w:rPr>
          <w:rFonts w:ascii="Simsun" w:hAnsi="Simsun"/>
        </w:rPr>
        <w:t>）对</w:t>
      </w:r>
      <w:r>
        <w:rPr>
          <w:rFonts w:ascii="Simsun" w:hAnsi="Simsun"/>
        </w:rPr>
        <w:t>“</w:t>
      </w:r>
      <w:r>
        <w:rPr>
          <w:rFonts w:ascii="Simsun" w:hAnsi="Simsun"/>
        </w:rPr>
        <w:t>服务</w:t>
      </w:r>
      <w:r>
        <w:rPr>
          <w:rFonts w:ascii="Simsun" w:hAnsi="Simsun"/>
        </w:rPr>
        <w:t>”</w:t>
      </w:r>
      <w:r>
        <w:rPr>
          <w:rFonts w:ascii="Simsun" w:hAnsi="Simsun"/>
        </w:rPr>
        <w:t>的功能按甲方的要求进行修改。</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第四章</w:t>
      </w:r>
      <w:r>
        <w:rPr>
          <w:rStyle w:val="a4"/>
          <w:rFonts w:ascii="Simsun" w:hAnsi="Simsun"/>
        </w:rPr>
        <w:t>  </w:t>
      </w:r>
      <w:r>
        <w:rPr>
          <w:rStyle w:val="a4"/>
          <w:rFonts w:ascii="Simsun" w:hAnsi="Simsun"/>
        </w:rPr>
        <w:t>费用及支付</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13</w:t>
      </w:r>
      <w:r>
        <w:rPr>
          <w:rStyle w:val="a4"/>
          <w:rFonts w:ascii="Simsun" w:hAnsi="Simsun"/>
        </w:rPr>
        <w:t>条</w:t>
      </w:r>
      <w:r>
        <w:rPr>
          <w:rStyle w:val="a4"/>
          <w:rFonts w:ascii="Simsun" w:hAnsi="Simsun"/>
        </w:rPr>
        <w:t>  </w:t>
      </w:r>
      <w:r>
        <w:rPr>
          <w:rFonts w:ascii="Simsun" w:hAnsi="Simsun"/>
        </w:rPr>
        <w:t>本合同签订当日内，甲方向乙方一次性支付软件租用服务费人民币</w:t>
      </w:r>
      <w:r>
        <w:rPr>
          <w:rFonts w:ascii="Simsun" w:hAnsi="Simsun"/>
          <w:u w:val="single"/>
        </w:rPr>
        <w:t>        </w:t>
      </w:r>
      <w:r>
        <w:rPr>
          <w:rFonts w:ascii="Simsun" w:hAnsi="Simsun"/>
        </w:rPr>
        <w:t> </w:t>
      </w:r>
      <w:r>
        <w:rPr>
          <w:rFonts w:ascii="Simsun" w:hAnsi="Simsun"/>
        </w:rPr>
        <w:t>元整，乙方在收款后为甲方提供相应金额的服务发票。</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14</w:t>
      </w:r>
      <w:r>
        <w:rPr>
          <w:rStyle w:val="a4"/>
          <w:rFonts w:ascii="Simsun" w:hAnsi="Simsun"/>
        </w:rPr>
        <w:t>条</w:t>
      </w:r>
      <w:r>
        <w:rPr>
          <w:rStyle w:val="a4"/>
          <w:rFonts w:ascii="Simsun" w:hAnsi="Simsun"/>
        </w:rPr>
        <w:t>  </w:t>
      </w:r>
      <w:r>
        <w:rPr>
          <w:rFonts w:ascii="Simsun" w:hAnsi="Simsun"/>
        </w:rPr>
        <w:t>乙方在收到甲方费用后在三个工作日内为甲方开通相应的软件服务帐号。</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15</w:t>
      </w:r>
      <w:r>
        <w:rPr>
          <w:rStyle w:val="a4"/>
          <w:rFonts w:ascii="Simsun" w:hAnsi="Simsun"/>
        </w:rPr>
        <w:t>条</w:t>
      </w:r>
      <w:r>
        <w:rPr>
          <w:rStyle w:val="a4"/>
          <w:rFonts w:ascii="Simsun" w:hAnsi="Simsun"/>
        </w:rPr>
        <w:t>  </w:t>
      </w:r>
      <w:r>
        <w:rPr>
          <w:rFonts w:ascii="Simsun" w:hAnsi="Simsun"/>
        </w:rPr>
        <w:t>甲方使用租用服务时，须提前付费。需要续缴时，乙方提前</w:t>
      </w:r>
      <w:r>
        <w:rPr>
          <w:rFonts w:ascii="Simsun" w:hAnsi="Simsun"/>
        </w:rPr>
        <w:t>5-15</w:t>
      </w:r>
      <w:r>
        <w:rPr>
          <w:rFonts w:ascii="Simsun" w:hAnsi="Simsun"/>
        </w:rPr>
        <w:t>天通知甲方，甲方需在到期前续费。甲方续费至少选择一年。</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16</w:t>
      </w:r>
      <w:r>
        <w:rPr>
          <w:rStyle w:val="a4"/>
          <w:rFonts w:ascii="Simsun" w:hAnsi="Simsun"/>
        </w:rPr>
        <w:t>条</w:t>
      </w:r>
      <w:r>
        <w:rPr>
          <w:rStyle w:val="a4"/>
          <w:rFonts w:ascii="Simsun" w:hAnsi="Simsun"/>
        </w:rPr>
        <w:t>  </w:t>
      </w:r>
      <w:r>
        <w:rPr>
          <w:rFonts w:ascii="Simsun" w:hAnsi="Simsun"/>
        </w:rPr>
        <w:t>乙方除了享有本合同中规定的其他权利之外，在甲方费用到期的情况下，乙方有权中止或终止本合同，并自动停止甲方与本软件的服务连接。当甲方要求重新接入服务时，乙方有权向甲方收取重新接入的费用。对于延期支付的客户，乙方和</w:t>
      </w:r>
      <w:r>
        <w:rPr>
          <w:rFonts w:ascii="Simsun" w:hAnsi="Simsun"/>
          <w:u w:val="single"/>
        </w:rPr>
        <w:t>                    </w:t>
      </w:r>
      <w:r>
        <w:rPr>
          <w:rFonts w:ascii="Simsun" w:hAnsi="Simsun"/>
        </w:rPr>
        <w:t> </w:t>
      </w:r>
      <w:r>
        <w:rPr>
          <w:rFonts w:ascii="Simsun" w:hAnsi="Simsun"/>
        </w:rPr>
        <w:t>公司没有义务替甲方保留数据，如果甲方超过</w:t>
      </w:r>
      <w:r>
        <w:rPr>
          <w:rFonts w:ascii="Simsun" w:hAnsi="Simsun"/>
        </w:rPr>
        <w:t>60</w:t>
      </w:r>
      <w:r>
        <w:rPr>
          <w:rFonts w:ascii="Simsun" w:hAnsi="Simsun"/>
        </w:rPr>
        <w:t>日没有支付相关费用，这些数据有可能被永久删除，乙方和</w:t>
      </w:r>
      <w:r>
        <w:rPr>
          <w:rFonts w:ascii="Simsun" w:hAnsi="Simsun"/>
          <w:u w:val="single"/>
        </w:rPr>
        <w:t>                    </w:t>
      </w:r>
      <w:r>
        <w:rPr>
          <w:rFonts w:ascii="Simsun" w:hAnsi="Simsun"/>
        </w:rPr>
        <w:t> </w:t>
      </w:r>
      <w:r>
        <w:rPr>
          <w:rFonts w:ascii="Simsun" w:hAnsi="Simsun"/>
        </w:rPr>
        <w:t>公司对此不承担任何责任。</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17</w:t>
      </w:r>
      <w:r>
        <w:rPr>
          <w:rStyle w:val="a4"/>
          <w:rFonts w:ascii="Simsun" w:hAnsi="Simsun"/>
        </w:rPr>
        <w:t>条</w:t>
      </w:r>
      <w:r>
        <w:rPr>
          <w:rStyle w:val="a4"/>
          <w:rFonts w:ascii="Simsun" w:hAnsi="Simsun"/>
        </w:rPr>
        <w:t>  </w:t>
      </w:r>
      <w:r>
        <w:rPr>
          <w:rFonts w:ascii="Simsun" w:hAnsi="Simsun"/>
        </w:rPr>
        <w:t>在甲方所支付的租用费用到期时，服务会自动中止，但是双方默认合同有效。如果甲方拖欠应缴费用</w:t>
      </w:r>
      <w:r>
        <w:rPr>
          <w:rFonts w:ascii="Simsun" w:hAnsi="Simsun"/>
        </w:rPr>
        <w:t>30</w:t>
      </w:r>
      <w:r>
        <w:rPr>
          <w:rFonts w:ascii="Simsun" w:hAnsi="Simsun"/>
        </w:rPr>
        <w:t>日后，双方默认终止本合同。甲方在拖欠应缴费用</w:t>
      </w:r>
      <w:r>
        <w:rPr>
          <w:rFonts w:ascii="Simsun" w:hAnsi="Simsun"/>
        </w:rPr>
        <w:t>30</w:t>
      </w:r>
      <w:r>
        <w:rPr>
          <w:rFonts w:ascii="Simsun" w:hAnsi="Simsun"/>
        </w:rPr>
        <w:t>日后</w:t>
      </w:r>
      <w:r>
        <w:rPr>
          <w:rFonts w:ascii="Simsun" w:hAnsi="Simsun"/>
        </w:rPr>
        <w:t>60</w:t>
      </w:r>
      <w:r>
        <w:rPr>
          <w:rFonts w:ascii="Simsun" w:hAnsi="Simsun"/>
        </w:rPr>
        <w:t>日内需要重新开通服务，甲方需补全拖欠费用期间的使用服务费用。</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18</w:t>
      </w:r>
      <w:r>
        <w:rPr>
          <w:rStyle w:val="a4"/>
          <w:rFonts w:ascii="Simsun" w:hAnsi="Simsun"/>
        </w:rPr>
        <w:t>条</w:t>
      </w:r>
      <w:r>
        <w:rPr>
          <w:rStyle w:val="a4"/>
          <w:rFonts w:ascii="Simsun" w:hAnsi="Simsun"/>
        </w:rPr>
        <w:t>  </w:t>
      </w:r>
      <w:r>
        <w:rPr>
          <w:rFonts w:ascii="Simsun" w:hAnsi="Simsun"/>
        </w:rPr>
        <w:t>在甲方租用本软件的服务期结束时，双方均可终止本合同。如果合同被终止（除由于违反合同致使合同终止之外），并且甲方此时提出导出数据要</w:t>
      </w:r>
      <w:r>
        <w:rPr>
          <w:rFonts w:ascii="Simsun" w:hAnsi="Simsun"/>
        </w:rPr>
        <w:lastRenderedPageBreak/>
        <w:t>求的话，乙方可应甲方要求在合同终止后的</w:t>
      </w:r>
      <w:r>
        <w:rPr>
          <w:rFonts w:ascii="Simsun" w:hAnsi="Simsun"/>
        </w:rPr>
        <w:t>30</w:t>
      </w:r>
      <w:r>
        <w:rPr>
          <w:rFonts w:ascii="Simsun" w:hAnsi="Simsun"/>
        </w:rPr>
        <w:t>日之内，向甲方提供一个关于客户数据信息的文件或获取文件的方法。在合同终止</w:t>
      </w:r>
      <w:r>
        <w:rPr>
          <w:rFonts w:ascii="Simsun" w:hAnsi="Simsun"/>
        </w:rPr>
        <w:t>100</w:t>
      </w:r>
      <w:r>
        <w:rPr>
          <w:rFonts w:ascii="Simsun" w:hAnsi="Simsun"/>
        </w:rPr>
        <w:t>天后，系统将自动删除甲方保存在本软件内的数据。</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第五章</w:t>
      </w:r>
      <w:r>
        <w:rPr>
          <w:rStyle w:val="a4"/>
          <w:rFonts w:ascii="Simsun" w:hAnsi="Simsun"/>
        </w:rPr>
        <w:t>  </w:t>
      </w:r>
      <w:r>
        <w:rPr>
          <w:rStyle w:val="a4"/>
          <w:rFonts w:ascii="Simsun" w:hAnsi="Simsun"/>
        </w:rPr>
        <w:t>软件升级</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19</w:t>
      </w:r>
      <w:r>
        <w:rPr>
          <w:rStyle w:val="a4"/>
          <w:rFonts w:ascii="Simsun" w:hAnsi="Simsun"/>
        </w:rPr>
        <w:t>条</w:t>
      </w:r>
      <w:r>
        <w:rPr>
          <w:rStyle w:val="a4"/>
          <w:rFonts w:ascii="Simsun" w:hAnsi="Simsun"/>
        </w:rPr>
        <w:t>  </w:t>
      </w:r>
      <w:r>
        <w:rPr>
          <w:rFonts w:ascii="Simsun" w:hAnsi="Simsun"/>
        </w:rPr>
        <w:t>本软件会因功能的增加、性能的增强、安全性的调整或腾讯、新浪、网易系统调整而不定期升级。</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20</w:t>
      </w:r>
      <w:r>
        <w:rPr>
          <w:rStyle w:val="a4"/>
          <w:rFonts w:ascii="Simsun" w:hAnsi="Simsun"/>
        </w:rPr>
        <w:t>条</w:t>
      </w:r>
      <w:r>
        <w:rPr>
          <w:rStyle w:val="a4"/>
          <w:rFonts w:ascii="Simsun" w:hAnsi="Simsun"/>
        </w:rPr>
        <w:t>  </w:t>
      </w:r>
      <w:r>
        <w:rPr>
          <w:rFonts w:ascii="Simsun" w:hAnsi="Simsun"/>
        </w:rPr>
        <w:t>甲方不需要对本软件的升级支付费用。</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第六章</w:t>
      </w:r>
      <w:r>
        <w:rPr>
          <w:rStyle w:val="a4"/>
          <w:rFonts w:ascii="Simsun" w:hAnsi="Simsun"/>
        </w:rPr>
        <w:t> </w:t>
      </w:r>
      <w:r>
        <w:rPr>
          <w:rStyle w:val="a4"/>
          <w:rFonts w:ascii="Simsun" w:hAnsi="Simsun"/>
        </w:rPr>
        <w:t>保密条款</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21</w:t>
      </w:r>
      <w:r>
        <w:rPr>
          <w:rStyle w:val="a4"/>
          <w:rFonts w:ascii="Simsun" w:hAnsi="Simsun"/>
        </w:rPr>
        <w:t>条</w:t>
      </w:r>
      <w:r>
        <w:rPr>
          <w:rStyle w:val="a4"/>
          <w:rFonts w:ascii="Simsun" w:hAnsi="Simsun"/>
        </w:rPr>
        <w:t>  </w:t>
      </w:r>
      <w:r>
        <w:rPr>
          <w:rFonts w:ascii="Simsun" w:hAnsi="Simsun"/>
        </w:rPr>
        <w:t>双方因本合同而知悉对方营业上的机密、情报、计划、客户信息等一切相关资料，双方均有保密的义务，未经对方书面同意，不得向第三方泄漏或作本合同以外的用途，否则应当赔偿对方因此遭受的经济损失。</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22</w:t>
      </w:r>
      <w:r>
        <w:rPr>
          <w:rStyle w:val="a4"/>
          <w:rFonts w:ascii="Simsun" w:hAnsi="Simsun"/>
        </w:rPr>
        <w:t>条</w:t>
      </w:r>
      <w:r>
        <w:rPr>
          <w:rStyle w:val="a4"/>
          <w:rFonts w:ascii="Simsun" w:hAnsi="Simsun"/>
        </w:rPr>
        <w:t>  </w:t>
      </w:r>
      <w:r>
        <w:rPr>
          <w:rFonts w:ascii="Simsun" w:hAnsi="Simsun"/>
        </w:rPr>
        <w:t>乙方在服务期给予甲方的任何优惠政策或合作方式，甲方都不得向第三方泄漏。</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23</w:t>
      </w:r>
      <w:r>
        <w:rPr>
          <w:rStyle w:val="a4"/>
          <w:rFonts w:ascii="Simsun" w:hAnsi="Simsun"/>
        </w:rPr>
        <w:t>条</w:t>
      </w:r>
      <w:r>
        <w:rPr>
          <w:rStyle w:val="a4"/>
          <w:rFonts w:ascii="Simsun" w:hAnsi="Simsun"/>
        </w:rPr>
        <w:t>  </w:t>
      </w:r>
      <w:r>
        <w:rPr>
          <w:rFonts w:ascii="Simsun" w:hAnsi="Simsun"/>
        </w:rPr>
        <w:t>除本合同规定之外，未经对方事先同意，不得擅自使用、复制对方的商标、标志、商业信息、技术及其他资料。</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24</w:t>
      </w:r>
      <w:r>
        <w:rPr>
          <w:rStyle w:val="a4"/>
          <w:rFonts w:ascii="Simsun" w:hAnsi="Simsun"/>
        </w:rPr>
        <w:t>条</w:t>
      </w:r>
      <w:r>
        <w:rPr>
          <w:rStyle w:val="a4"/>
          <w:rFonts w:ascii="Simsun" w:hAnsi="Simsun"/>
        </w:rPr>
        <w:t>  </w:t>
      </w:r>
      <w:r>
        <w:rPr>
          <w:rFonts w:ascii="Simsun" w:hAnsi="Simsun"/>
        </w:rPr>
        <w:t>双方的保密义务不因本合同终止而解除。</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第七章</w:t>
      </w:r>
      <w:r>
        <w:rPr>
          <w:rStyle w:val="a4"/>
          <w:rFonts w:ascii="Simsun" w:hAnsi="Simsun"/>
        </w:rPr>
        <w:t>  </w:t>
      </w:r>
      <w:r>
        <w:rPr>
          <w:rStyle w:val="a4"/>
          <w:rFonts w:ascii="Simsun" w:hAnsi="Simsun"/>
        </w:rPr>
        <w:t>信息安全</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25</w:t>
      </w:r>
      <w:r>
        <w:rPr>
          <w:rStyle w:val="a4"/>
          <w:rFonts w:ascii="Simsun" w:hAnsi="Simsun"/>
        </w:rPr>
        <w:t>条</w:t>
      </w:r>
      <w:r>
        <w:rPr>
          <w:rStyle w:val="a4"/>
          <w:rFonts w:ascii="Simsun" w:hAnsi="Simsun"/>
        </w:rPr>
        <w:t>  </w:t>
      </w:r>
      <w:r>
        <w:rPr>
          <w:rFonts w:ascii="Simsun" w:hAnsi="Simsun"/>
        </w:rPr>
        <w:t>甲方在使用本软件的过程中，将严格遵守国家相关法律、法规、保证本公司信息发布的安全。</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26</w:t>
      </w:r>
      <w:r>
        <w:rPr>
          <w:rStyle w:val="a4"/>
          <w:rFonts w:ascii="Simsun" w:hAnsi="Simsun"/>
        </w:rPr>
        <w:t>条</w:t>
      </w:r>
      <w:r>
        <w:rPr>
          <w:rStyle w:val="a4"/>
          <w:rFonts w:ascii="Simsun" w:hAnsi="Simsun"/>
        </w:rPr>
        <w:t>  </w:t>
      </w:r>
      <w:r>
        <w:rPr>
          <w:rFonts w:ascii="Simsun" w:hAnsi="Simsun"/>
        </w:rPr>
        <w:t>甲方应建立健全本公司产品的内部保障制度、信息安全保密制度、用户信息安全管理制度，建立健全本公司信息安全责任制度和信息发布的审批制度，严格审查本公司通过本软件所发布的信息。</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lastRenderedPageBreak/>
        <w:t>第</w:t>
      </w:r>
      <w:r>
        <w:rPr>
          <w:rStyle w:val="a4"/>
          <w:rFonts w:ascii="Simsun" w:hAnsi="Simsun"/>
        </w:rPr>
        <w:t>27</w:t>
      </w:r>
      <w:r>
        <w:rPr>
          <w:rStyle w:val="a4"/>
          <w:rFonts w:ascii="Simsun" w:hAnsi="Simsun"/>
        </w:rPr>
        <w:t>条</w:t>
      </w:r>
      <w:r>
        <w:rPr>
          <w:rStyle w:val="a4"/>
          <w:rFonts w:ascii="Simsun" w:hAnsi="Simsun"/>
        </w:rPr>
        <w:t>  </w:t>
      </w:r>
      <w:r>
        <w:rPr>
          <w:rFonts w:ascii="Simsun" w:hAnsi="Simsun"/>
        </w:rPr>
        <w:t>甲方应严格遵守《互联网信息服务管理办法》，对使用本软件编辑的信息内容进行把关，保证信息内容的健康、合法。</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28</w:t>
      </w:r>
      <w:r>
        <w:rPr>
          <w:rStyle w:val="a4"/>
          <w:rFonts w:ascii="Simsun" w:hAnsi="Simsun"/>
        </w:rPr>
        <w:t>条</w:t>
      </w:r>
      <w:r>
        <w:rPr>
          <w:rStyle w:val="a4"/>
          <w:rFonts w:ascii="Simsun" w:hAnsi="Simsun"/>
        </w:rPr>
        <w:t>  </w:t>
      </w:r>
      <w:r>
        <w:rPr>
          <w:rFonts w:ascii="Simsun" w:hAnsi="Simsun"/>
        </w:rPr>
        <w:t>甲方应对本软件的操作人员分配密码，并确保密码的安全性。</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29</w:t>
      </w:r>
      <w:r>
        <w:rPr>
          <w:rStyle w:val="a4"/>
          <w:rFonts w:ascii="Simsun" w:hAnsi="Simsun"/>
        </w:rPr>
        <w:t>条</w:t>
      </w:r>
      <w:r>
        <w:rPr>
          <w:rStyle w:val="a4"/>
          <w:rFonts w:ascii="Simsun" w:hAnsi="Simsun"/>
        </w:rPr>
        <w:t>  </w:t>
      </w:r>
      <w:r>
        <w:rPr>
          <w:rFonts w:ascii="Simsun" w:hAnsi="Simsun"/>
        </w:rPr>
        <w:t>甲方不得利用本软件制作、复制、发布、传播含有下列内容的信息：</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1</w:t>
      </w:r>
      <w:r>
        <w:rPr>
          <w:rFonts w:ascii="Simsun" w:hAnsi="Simsun"/>
        </w:rPr>
        <w:t>）反对宪法所确定的基本原则的；</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2</w:t>
      </w:r>
      <w:r>
        <w:rPr>
          <w:rFonts w:ascii="Simsun" w:hAnsi="Simsun"/>
        </w:rPr>
        <w:t>）危害国家安全，泄露国家秘密，颠覆国家政权，破坏国家统一的；</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3</w:t>
      </w:r>
      <w:r>
        <w:rPr>
          <w:rFonts w:ascii="Simsun" w:hAnsi="Simsun"/>
        </w:rPr>
        <w:t>）损坏国家荣誉和利益的；</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4</w:t>
      </w:r>
      <w:r>
        <w:rPr>
          <w:rFonts w:ascii="Simsun" w:hAnsi="Simsun"/>
        </w:rPr>
        <w:t>）煽动民族仇恨、民族歧视，破坏民族团结的；</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5</w:t>
      </w:r>
      <w:r>
        <w:rPr>
          <w:rFonts w:ascii="Simsun" w:hAnsi="Simsun"/>
        </w:rPr>
        <w:t>）破坏国家民族宗教政策，宣扬邪教和封建迷信的；</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6</w:t>
      </w:r>
      <w:r>
        <w:rPr>
          <w:rFonts w:ascii="Simsun" w:hAnsi="Simsun"/>
        </w:rPr>
        <w:t>）散布谣言，扰乱社会秩序，破坏社会稳定的；</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7</w:t>
      </w:r>
      <w:r>
        <w:rPr>
          <w:rFonts w:ascii="Simsun" w:hAnsi="Simsun"/>
        </w:rPr>
        <w:t>）散布淫秽、色情、赌博、暴力、凶杀、恐怖或者教唆犯罪的；</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8</w:t>
      </w:r>
      <w:r>
        <w:rPr>
          <w:rFonts w:ascii="Simsun" w:hAnsi="Simsun"/>
        </w:rPr>
        <w:t>）侮辱或者诽谤他人，侵害他人合法权益的；</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9</w:t>
      </w:r>
      <w:r>
        <w:rPr>
          <w:rFonts w:ascii="Simsun" w:hAnsi="Simsun"/>
        </w:rPr>
        <w:t>）含有法律、行政法规禁止的其他内容的。</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30  </w:t>
      </w:r>
      <w:r>
        <w:rPr>
          <w:rFonts w:ascii="Simsun" w:hAnsi="Simsun"/>
        </w:rPr>
        <w:t>甲方若发现使用本软件所发布的信息明显属于上述第二十八条所列内容之一的，应立即撤回信息，并向国家有关机关报告。</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31</w:t>
      </w:r>
      <w:r>
        <w:rPr>
          <w:rStyle w:val="a4"/>
          <w:rFonts w:ascii="Simsun" w:hAnsi="Simsun"/>
        </w:rPr>
        <w:t>条</w:t>
      </w:r>
      <w:r>
        <w:rPr>
          <w:rStyle w:val="a4"/>
          <w:rFonts w:ascii="Simsun" w:hAnsi="Simsun"/>
        </w:rPr>
        <w:t>  </w:t>
      </w:r>
      <w:r>
        <w:rPr>
          <w:rFonts w:ascii="Simsun" w:hAnsi="Simsun"/>
        </w:rPr>
        <w:t>甲方对使用本软件所发布的信息一时难以辨别是否属于以上所列内容之一的，应报相关主管部门审核同意后再发布。</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32</w:t>
      </w:r>
      <w:r>
        <w:rPr>
          <w:rStyle w:val="a4"/>
          <w:rFonts w:ascii="Simsun" w:hAnsi="Simsun"/>
        </w:rPr>
        <w:t>条</w:t>
      </w:r>
      <w:r>
        <w:rPr>
          <w:rStyle w:val="a4"/>
          <w:rFonts w:ascii="Simsun" w:hAnsi="Simsun"/>
        </w:rPr>
        <w:t>  </w:t>
      </w:r>
      <w:r>
        <w:rPr>
          <w:rFonts w:ascii="Simsun" w:hAnsi="Simsun"/>
        </w:rPr>
        <w:t>甲方对客户的个人信息保密，未经客户同意不得向他人泄漏，但法律规定的除外。</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第八章</w:t>
      </w:r>
      <w:r>
        <w:rPr>
          <w:rStyle w:val="a4"/>
          <w:rFonts w:ascii="Simsun" w:hAnsi="Simsun"/>
        </w:rPr>
        <w:t>  </w:t>
      </w:r>
      <w:r>
        <w:rPr>
          <w:rStyle w:val="a4"/>
          <w:rFonts w:ascii="Simsun" w:hAnsi="Simsun"/>
        </w:rPr>
        <w:t>不可抗力</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lastRenderedPageBreak/>
        <w:t>第</w:t>
      </w:r>
      <w:r>
        <w:rPr>
          <w:rStyle w:val="a4"/>
          <w:rFonts w:ascii="Simsun" w:hAnsi="Simsun"/>
        </w:rPr>
        <w:t>33</w:t>
      </w:r>
      <w:r>
        <w:rPr>
          <w:rStyle w:val="a4"/>
          <w:rFonts w:ascii="Simsun" w:hAnsi="Simsun"/>
        </w:rPr>
        <w:t>条</w:t>
      </w:r>
      <w:r>
        <w:rPr>
          <w:rFonts w:ascii="Simsun" w:hAnsi="Simsun"/>
        </w:rPr>
        <w:t> “</w:t>
      </w:r>
      <w:r>
        <w:rPr>
          <w:rFonts w:ascii="Simsun" w:hAnsi="Simsun"/>
        </w:rPr>
        <w:t>不可抗力</w:t>
      </w:r>
      <w:r>
        <w:rPr>
          <w:rFonts w:ascii="Simsun" w:hAnsi="Simsun"/>
        </w:rPr>
        <w:t>”</w:t>
      </w:r>
      <w:r>
        <w:rPr>
          <w:rFonts w:ascii="Simsun" w:hAnsi="Simsun"/>
        </w:rPr>
        <w:t>是指所有超出本合同双方合理控制范围的事件，该事件应不可预见，或虽然可以预见，但通过合理努力无法阻止或避免其发生，且这类事件发生于本合同签字之后，并且阻止任何一方全部或部分履行本合同。</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34</w:t>
      </w:r>
      <w:r>
        <w:rPr>
          <w:rStyle w:val="a4"/>
          <w:rFonts w:ascii="Simsun" w:hAnsi="Simsun"/>
        </w:rPr>
        <w:t>条</w:t>
      </w:r>
      <w:r>
        <w:rPr>
          <w:rStyle w:val="a4"/>
          <w:rFonts w:ascii="Simsun" w:hAnsi="Simsun"/>
        </w:rPr>
        <w:t>  </w:t>
      </w:r>
      <w:r>
        <w:rPr>
          <w:rFonts w:ascii="Simsun" w:hAnsi="Simsun"/>
        </w:rPr>
        <w:t>如果不可抗力事件致使该方未能全部履行其在本合同项下的义务，双方应立即相互协商以找出合理解决办法并应尽所有合理的努力尽可能地减小不可抗力的后果。</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35</w:t>
      </w:r>
      <w:r>
        <w:rPr>
          <w:rStyle w:val="a4"/>
          <w:rFonts w:ascii="Simsun" w:hAnsi="Simsun"/>
        </w:rPr>
        <w:t>条</w:t>
      </w:r>
      <w:r>
        <w:rPr>
          <w:rStyle w:val="a4"/>
          <w:rFonts w:ascii="Simsun" w:hAnsi="Simsun"/>
        </w:rPr>
        <w:t>  </w:t>
      </w:r>
      <w:r>
        <w:rPr>
          <w:rFonts w:ascii="Simsun" w:hAnsi="Simsun"/>
        </w:rPr>
        <w:t>在不可抗力事件发生后的</w:t>
      </w:r>
      <w:r>
        <w:rPr>
          <w:rFonts w:ascii="Simsun" w:hAnsi="Simsun"/>
        </w:rPr>
        <w:t>5</w:t>
      </w:r>
      <w:r>
        <w:rPr>
          <w:rFonts w:ascii="Simsun" w:hAnsi="Simsun"/>
        </w:rPr>
        <w:t>天内，该方应书面通知对方，解释其未履行及不能完全履行其在本合同项下的义务之原因，并且其履行本合同的期限应延长，延长期应与不可抗力事件造成的拖延相同。</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第九章</w:t>
      </w:r>
      <w:r>
        <w:rPr>
          <w:rStyle w:val="a4"/>
          <w:rFonts w:ascii="Simsun" w:hAnsi="Simsun"/>
        </w:rPr>
        <w:t>  </w:t>
      </w:r>
      <w:r>
        <w:rPr>
          <w:rStyle w:val="a4"/>
          <w:rFonts w:ascii="Simsun" w:hAnsi="Simsun"/>
        </w:rPr>
        <w:t>合同的终止</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36</w:t>
      </w:r>
      <w:r>
        <w:rPr>
          <w:rStyle w:val="a4"/>
          <w:rFonts w:ascii="Simsun" w:hAnsi="Simsun"/>
        </w:rPr>
        <w:t>条</w:t>
      </w:r>
      <w:r>
        <w:rPr>
          <w:rStyle w:val="a4"/>
          <w:rFonts w:ascii="Simsun" w:hAnsi="Simsun"/>
        </w:rPr>
        <w:t>  </w:t>
      </w:r>
      <w:r>
        <w:rPr>
          <w:rFonts w:ascii="Simsun" w:hAnsi="Simsun"/>
        </w:rPr>
        <w:t>本合同因以下任何原因而终止：</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1</w:t>
      </w:r>
      <w:r>
        <w:rPr>
          <w:rFonts w:ascii="Simsun" w:hAnsi="Simsun"/>
        </w:rPr>
        <w:t>）本合同期限届满；</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2</w:t>
      </w:r>
      <w:r>
        <w:rPr>
          <w:rFonts w:ascii="Simsun" w:hAnsi="Simsun"/>
        </w:rPr>
        <w:t>）经双方协商一致提前终止本合同；</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w:t>
      </w:r>
      <w:r>
        <w:rPr>
          <w:rFonts w:ascii="Simsun" w:hAnsi="Simsun"/>
        </w:rPr>
        <w:t>3</w:t>
      </w:r>
      <w:r>
        <w:rPr>
          <w:rFonts w:ascii="Simsun" w:hAnsi="Simsun"/>
        </w:rPr>
        <w:t>）一方根据本合同的约定解除本合同。</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37</w:t>
      </w:r>
      <w:r>
        <w:rPr>
          <w:rStyle w:val="a4"/>
          <w:rFonts w:ascii="Simsun" w:hAnsi="Simsun"/>
        </w:rPr>
        <w:t>条</w:t>
      </w:r>
      <w:r>
        <w:rPr>
          <w:rStyle w:val="a4"/>
          <w:rFonts w:ascii="Simsun" w:hAnsi="Simsun"/>
        </w:rPr>
        <w:t>  </w:t>
      </w:r>
      <w:r>
        <w:rPr>
          <w:rFonts w:ascii="Simsun" w:hAnsi="Simsun"/>
        </w:rPr>
        <w:t>本合同的终止或提前终止不影响双方于本合同终止或提前终止日之前根据本合同已产生的权利和义务。</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第十章</w:t>
      </w:r>
      <w:r>
        <w:rPr>
          <w:rStyle w:val="a4"/>
          <w:rFonts w:ascii="Simsun" w:hAnsi="Simsun"/>
        </w:rPr>
        <w:t>  </w:t>
      </w:r>
      <w:r>
        <w:rPr>
          <w:rStyle w:val="a4"/>
          <w:rFonts w:ascii="Simsun" w:hAnsi="Simsun"/>
        </w:rPr>
        <w:t>争议的解决与适用法律</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38</w:t>
      </w:r>
      <w:r>
        <w:rPr>
          <w:rStyle w:val="a4"/>
          <w:rFonts w:ascii="Simsun" w:hAnsi="Simsun"/>
        </w:rPr>
        <w:t>条</w:t>
      </w:r>
      <w:r>
        <w:rPr>
          <w:rFonts w:ascii="Simsun" w:hAnsi="Simsun"/>
        </w:rPr>
        <w:t>   </w:t>
      </w:r>
      <w:r>
        <w:rPr>
          <w:rFonts w:ascii="Simsun" w:hAnsi="Simsun"/>
        </w:rPr>
        <w:t>如任何事件导致索赔的发生，本协议的任何一方的责任均不应超过甲方在该事件发生前一年已支付的服务费用。</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39</w:t>
      </w:r>
      <w:r>
        <w:rPr>
          <w:rStyle w:val="a4"/>
          <w:rFonts w:ascii="Simsun" w:hAnsi="Simsun"/>
        </w:rPr>
        <w:t>条</w:t>
      </w:r>
      <w:r>
        <w:rPr>
          <w:rStyle w:val="a4"/>
          <w:rFonts w:ascii="Simsun" w:hAnsi="Simsun"/>
        </w:rPr>
        <w:t>  </w:t>
      </w:r>
      <w:r>
        <w:rPr>
          <w:rFonts w:ascii="Simsun" w:hAnsi="Simsun"/>
        </w:rPr>
        <w:t>如双方在本合同履行中发生任何争议，双方应协商解决；协商达不成一致时，任何一方均可在合同签订地提起诉讼。</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lastRenderedPageBreak/>
        <w:t>第</w:t>
      </w:r>
      <w:r>
        <w:rPr>
          <w:rStyle w:val="a4"/>
          <w:rFonts w:ascii="Simsun" w:hAnsi="Simsun"/>
        </w:rPr>
        <w:t>40</w:t>
      </w:r>
      <w:r>
        <w:rPr>
          <w:rStyle w:val="a4"/>
          <w:rFonts w:ascii="Simsun" w:hAnsi="Simsun"/>
        </w:rPr>
        <w:t>条</w:t>
      </w:r>
      <w:r>
        <w:rPr>
          <w:rStyle w:val="a4"/>
          <w:rFonts w:ascii="Simsun" w:hAnsi="Simsun"/>
        </w:rPr>
        <w:t>  </w:t>
      </w:r>
      <w:r>
        <w:rPr>
          <w:rFonts w:ascii="Simsun" w:hAnsi="Simsun"/>
        </w:rPr>
        <w:t>本合同的订立、履行和解释及争议的解决均应适用中华人民共和国法律，法规以及信息产业部门规章。</w:t>
      </w:r>
    </w:p>
    <w:p w:rsidR="004366C8" w:rsidRDefault="004366C8" w:rsidP="004366C8">
      <w:pPr>
        <w:pStyle w:val="a3"/>
        <w:spacing w:before="0" w:beforeAutospacing="0" w:after="0" w:afterAutospacing="0" w:line="360" w:lineRule="atLeast"/>
        <w:jc w:val="center"/>
        <w:rPr>
          <w:rFonts w:ascii="Simsun" w:hAnsi="Simsun" w:hint="eastAsia"/>
          <w:b/>
          <w:bCs/>
        </w:rPr>
      </w:pPr>
      <w:r>
        <w:rPr>
          <w:rStyle w:val="a4"/>
          <w:rFonts w:ascii="Simsun" w:hAnsi="Simsun"/>
        </w:rPr>
        <w:t>第十一章</w:t>
      </w:r>
      <w:r>
        <w:rPr>
          <w:rStyle w:val="a4"/>
          <w:rFonts w:ascii="Simsun" w:hAnsi="Simsun"/>
        </w:rPr>
        <w:t>  </w:t>
      </w:r>
      <w:r>
        <w:rPr>
          <w:rStyle w:val="a4"/>
          <w:rFonts w:ascii="Simsun" w:hAnsi="Simsun"/>
        </w:rPr>
        <w:t>其他规定</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41</w:t>
      </w:r>
      <w:r>
        <w:rPr>
          <w:rStyle w:val="a4"/>
          <w:rFonts w:ascii="Simsun" w:hAnsi="Simsun"/>
        </w:rPr>
        <w:t>条</w:t>
      </w:r>
      <w:r>
        <w:rPr>
          <w:rStyle w:val="a4"/>
          <w:rFonts w:ascii="Simsun" w:hAnsi="Simsun"/>
        </w:rPr>
        <w:t>  </w:t>
      </w:r>
      <w:r>
        <w:rPr>
          <w:rFonts w:ascii="Simsun" w:hAnsi="Simsun"/>
        </w:rPr>
        <w:t>未经其他方书面同意，任何一方不得全部或部分转让其在本合同项下的权利和义务。</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42</w:t>
      </w:r>
      <w:r>
        <w:rPr>
          <w:rStyle w:val="a4"/>
          <w:rFonts w:ascii="Simsun" w:hAnsi="Simsun"/>
        </w:rPr>
        <w:t>条</w:t>
      </w:r>
      <w:r>
        <w:rPr>
          <w:rStyle w:val="a4"/>
          <w:rFonts w:ascii="Simsun" w:hAnsi="Simsun"/>
        </w:rPr>
        <w:t>  </w:t>
      </w:r>
      <w:r>
        <w:rPr>
          <w:rFonts w:ascii="Simsun" w:hAnsi="Simsun"/>
        </w:rPr>
        <w:t>本合同及其附件自双方授权代表签字之日起生效。本合同为双方及其有关的合法承继人和受让人的利益而作，并合法地约束它们，本合同只有在双方签署书面文件同意的情况下才能修改。</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43</w:t>
      </w:r>
      <w:r>
        <w:rPr>
          <w:rStyle w:val="a4"/>
          <w:rFonts w:ascii="Simsun" w:hAnsi="Simsun"/>
        </w:rPr>
        <w:t>条</w:t>
      </w:r>
      <w:r>
        <w:rPr>
          <w:rStyle w:val="a4"/>
          <w:rFonts w:ascii="Simsun" w:hAnsi="Simsun"/>
        </w:rPr>
        <w:t>  </w:t>
      </w:r>
      <w:r>
        <w:rPr>
          <w:rFonts w:ascii="Simsun" w:hAnsi="Simsun"/>
        </w:rPr>
        <w:t>本合同任何条款的无效将不影响本合同其他条款的效力。</w:t>
      </w:r>
    </w:p>
    <w:p w:rsidR="004366C8" w:rsidRDefault="004366C8" w:rsidP="004366C8">
      <w:pPr>
        <w:pStyle w:val="a3"/>
        <w:spacing w:before="0" w:beforeAutospacing="0" w:after="0" w:afterAutospacing="0" w:line="360" w:lineRule="atLeast"/>
        <w:rPr>
          <w:rFonts w:ascii="Simsun" w:hAnsi="Simsun" w:hint="eastAsia"/>
        </w:rPr>
      </w:pPr>
      <w:r>
        <w:rPr>
          <w:rStyle w:val="a4"/>
          <w:rFonts w:ascii="Simsun" w:hAnsi="Simsun"/>
        </w:rPr>
        <w:t>第</w:t>
      </w:r>
      <w:r>
        <w:rPr>
          <w:rStyle w:val="a4"/>
          <w:rFonts w:ascii="Simsun" w:hAnsi="Simsun"/>
        </w:rPr>
        <w:t>44</w:t>
      </w:r>
      <w:r>
        <w:rPr>
          <w:rStyle w:val="a4"/>
          <w:rFonts w:ascii="Simsun" w:hAnsi="Simsun"/>
        </w:rPr>
        <w:t>条</w:t>
      </w:r>
      <w:r>
        <w:rPr>
          <w:rFonts w:ascii="Simsun" w:hAnsi="Simsun"/>
        </w:rPr>
        <w:t> </w:t>
      </w:r>
      <w:r>
        <w:rPr>
          <w:rFonts w:ascii="Simsun" w:hAnsi="Simsun"/>
        </w:rPr>
        <w:t>本合同一式</w:t>
      </w:r>
      <w:r>
        <w:rPr>
          <w:rFonts w:ascii="Simsun" w:hAnsi="Simsun"/>
          <w:u w:val="single"/>
        </w:rPr>
        <w:t>        </w:t>
      </w:r>
      <w:r>
        <w:rPr>
          <w:rFonts w:ascii="Simsun" w:hAnsi="Simsun"/>
        </w:rPr>
        <w:t> </w:t>
      </w:r>
      <w:r>
        <w:rPr>
          <w:rFonts w:ascii="Simsun" w:hAnsi="Simsun"/>
        </w:rPr>
        <w:t>份，甲乙双方各执</w:t>
      </w:r>
      <w:r>
        <w:rPr>
          <w:rFonts w:ascii="Simsun" w:hAnsi="Simsun"/>
          <w:u w:val="single"/>
        </w:rPr>
        <w:t>        </w:t>
      </w:r>
      <w:r>
        <w:rPr>
          <w:rFonts w:ascii="Simsun" w:hAnsi="Simsun"/>
        </w:rPr>
        <w:t> </w:t>
      </w:r>
      <w:r>
        <w:rPr>
          <w:rFonts w:ascii="Simsun" w:hAnsi="Simsun"/>
        </w:rPr>
        <w:t>份，</w:t>
      </w:r>
      <w:r>
        <w:rPr>
          <w:rFonts w:ascii="Simsun" w:hAnsi="Simsun"/>
          <w:u w:val="single"/>
        </w:rPr>
        <w:t>                    </w:t>
      </w:r>
      <w:r>
        <w:rPr>
          <w:rFonts w:ascii="Simsun" w:hAnsi="Simsun"/>
        </w:rPr>
        <w:t> </w:t>
      </w:r>
      <w:r>
        <w:rPr>
          <w:rFonts w:ascii="Simsun" w:hAnsi="Simsun"/>
        </w:rPr>
        <w:t>公司留存一份，具有同样的法律效力。</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     </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    </w:t>
      </w:r>
      <w:r>
        <w:rPr>
          <w:rFonts w:ascii="Simsun" w:hAnsi="Simsun"/>
        </w:rPr>
        <w:br/>
      </w:r>
      <w:r>
        <w:rPr>
          <w:rStyle w:val="a4"/>
          <w:rFonts w:ascii="Simsun" w:hAnsi="Simsun"/>
        </w:rPr>
        <w:t>甲方（盖章）：</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法定代表人或授权代表（签字）：</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   </w:t>
      </w:r>
      <w:r>
        <w:rPr>
          <w:rFonts w:ascii="Simsun" w:hAnsi="Simsun"/>
        </w:rPr>
        <w:br/>
      </w:r>
      <w:r>
        <w:rPr>
          <w:rStyle w:val="a4"/>
          <w:rFonts w:ascii="Simsun" w:hAnsi="Simsun"/>
        </w:rPr>
        <w:t>乙方（盖章）：</w:t>
      </w:r>
    </w:p>
    <w:p w:rsidR="004366C8" w:rsidRDefault="004366C8" w:rsidP="004366C8">
      <w:pPr>
        <w:pStyle w:val="a3"/>
        <w:spacing w:before="0" w:beforeAutospacing="0" w:after="0" w:afterAutospacing="0" w:line="360" w:lineRule="atLeast"/>
        <w:rPr>
          <w:rFonts w:ascii="Simsun" w:hAnsi="Simsun" w:hint="eastAsia"/>
        </w:rPr>
      </w:pPr>
      <w:r>
        <w:rPr>
          <w:rFonts w:ascii="Simsun" w:hAnsi="Simsun"/>
        </w:rPr>
        <w:t>法定代表人或授权代表（签字）：</w:t>
      </w:r>
    </w:p>
    <w:p w:rsidR="005C78B1" w:rsidRPr="004366C8" w:rsidRDefault="004366C8" w:rsidP="004366C8">
      <w:pPr>
        <w:pStyle w:val="a3"/>
        <w:spacing w:before="0" w:beforeAutospacing="0" w:after="0" w:afterAutospacing="0" w:line="360" w:lineRule="atLeast"/>
        <w:rPr>
          <w:rFonts w:ascii="Simsun" w:hAnsi="Simsun" w:hint="eastAsia"/>
        </w:rPr>
      </w:pPr>
      <w:r>
        <w:rPr>
          <w:rFonts w:ascii="Simsun" w:hAnsi="Simsun"/>
        </w:rPr>
        <w:t> </w:t>
      </w:r>
    </w:p>
    <w:sectPr w:rsidR="005C78B1" w:rsidRPr="00436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su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C8"/>
    <w:rsid w:val="004366C8"/>
    <w:rsid w:val="005C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099A"/>
  <w15:chartTrackingRefBased/>
  <w15:docId w15:val="{DE01FE15-86AC-4E64-AA0F-8117A086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6C8"/>
    <w:pPr>
      <w:widowControl w:val="0"/>
      <w:jc w:val="both"/>
    </w:pPr>
    <w:rPr>
      <w:rFonts w:ascii="Times New Roman" w:eastAsia="宋体" w:hAnsi="Times New Roman" w:cs="Times New Roman"/>
      <w:szCs w:val="24"/>
    </w:rPr>
  </w:style>
  <w:style w:type="paragraph" w:styleId="2">
    <w:name w:val="heading 2"/>
    <w:basedOn w:val="a"/>
    <w:link w:val="20"/>
    <w:uiPriority w:val="9"/>
    <w:qFormat/>
    <w:rsid w:val="004366C8"/>
    <w:pPr>
      <w:widowControl/>
      <w:spacing w:before="100" w:beforeAutospacing="1" w:after="100" w:afterAutospacing="1"/>
      <w:jc w:val="left"/>
      <w:outlineLvl w:val="1"/>
    </w:pPr>
    <w:rPr>
      <w:rFonts w:eastAsiaTheme="minor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366C8"/>
    <w:rPr>
      <w:rFonts w:ascii="Times New Roman" w:hAnsi="Times New Roman" w:cs="Times New Roman"/>
      <w:b/>
      <w:bCs/>
      <w:kern w:val="0"/>
      <w:sz w:val="36"/>
      <w:szCs w:val="36"/>
    </w:rPr>
  </w:style>
  <w:style w:type="paragraph" w:styleId="a3">
    <w:name w:val="Normal (Web)"/>
    <w:basedOn w:val="a"/>
    <w:uiPriority w:val="99"/>
    <w:unhideWhenUsed/>
    <w:rsid w:val="004366C8"/>
    <w:pPr>
      <w:widowControl/>
      <w:spacing w:before="100" w:beforeAutospacing="1" w:after="100" w:afterAutospacing="1"/>
      <w:jc w:val="left"/>
    </w:pPr>
    <w:rPr>
      <w:rFonts w:eastAsiaTheme="minorEastAsia"/>
      <w:kern w:val="0"/>
      <w:sz w:val="24"/>
    </w:rPr>
  </w:style>
  <w:style w:type="character" w:styleId="a4">
    <w:name w:val="Strong"/>
    <w:basedOn w:val="a0"/>
    <w:uiPriority w:val="22"/>
    <w:qFormat/>
    <w:rsid w:val="00436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dc:creator>
  <cp:keywords/>
  <dc:description/>
  <cp:lastModifiedBy>86181</cp:lastModifiedBy>
  <cp:revision>1</cp:revision>
  <dcterms:created xsi:type="dcterms:W3CDTF">2024-03-09T03:14:00Z</dcterms:created>
  <dcterms:modified xsi:type="dcterms:W3CDTF">2024-03-09T03:14:00Z</dcterms:modified>
</cp:coreProperties>
</file>